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211BA3">
        <w:rPr>
          <w:noProof/>
        </w:rPr>
        <w:t>JN 01</w:t>
      </w:r>
      <w:r w:rsidRPr="00B95798">
        <w:rPr>
          <w:noProof/>
        </w:rPr>
        <w:t>/</w:t>
      </w:r>
      <w:r w:rsidR="00563583" w:rsidRPr="00B95798">
        <w:rPr>
          <w:noProof/>
        </w:rPr>
        <w:t>20</w:t>
      </w:r>
      <w:r w:rsidR="00211BA3">
        <w:rPr>
          <w:noProof/>
        </w:rPr>
        <w:t>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7D72E4" w:rsidRPr="008476E4" w:rsidRDefault="007D72E4" w:rsidP="007D72E4">
      <w:pPr>
        <w:jc w:val="center"/>
      </w:pPr>
      <w:r w:rsidRPr="008476E4">
        <w:rPr>
          <w:b/>
          <w:bCs/>
          <w:noProof/>
          <w:sz w:val="32"/>
          <w:szCs w:val="32"/>
        </w:rPr>
        <w:t xml:space="preserve">Reagenti in potrošni material za analizator </w:t>
      </w:r>
      <w:r w:rsidR="00211BA3">
        <w:rPr>
          <w:b/>
          <w:bCs/>
          <w:noProof/>
          <w:sz w:val="32"/>
          <w:szCs w:val="32"/>
        </w:rPr>
        <w:t>Cobas 6000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211BA3">
        <w:rPr>
          <w:noProof/>
        </w:rPr>
        <w:t xml:space="preserve">januar 2017 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9C0506">
      <w:pPr>
        <w:pStyle w:val="Naslov1"/>
        <w:rPr>
          <w:b w:val="0"/>
          <w:bCs w:val="0"/>
        </w:rPr>
      </w:pPr>
      <w:r w:rsidRPr="00B95798">
        <w:rPr>
          <w:b w:val="0"/>
          <w:bCs w:val="0"/>
        </w:rPr>
        <w:br w:type="page"/>
      </w:r>
    </w:p>
    <w:p w:rsidR="005559AB" w:rsidRPr="00B95798" w:rsidRDefault="005559AB">
      <w:pPr>
        <w:pStyle w:val="Naslov1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Pr="004412AB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s tehničnimi specifikacijami (datoteka .xls),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4412AB" w:rsidRPr="007D72E4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D72E4">
        <w:rPr>
          <w:rStyle w:val="Bodytext"/>
          <w:sz w:val="24"/>
          <w:szCs w:val="24"/>
        </w:rPr>
        <w:t>pogodbe</w:t>
      </w:r>
      <w:r w:rsidRPr="004412AB">
        <w:rPr>
          <w:rStyle w:val="Bodytext"/>
          <w:sz w:val="24"/>
          <w:szCs w:val="24"/>
        </w:rPr>
        <w:t>,</w:t>
      </w:r>
    </w:p>
    <w:p w:rsidR="007D72E4" w:rsidRPr="00506AB7" w:rsidRDefault="007D72E4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tehnične zahteve</w:t>
      </w:r>
    </w:p>
    <w:p w:rsidR="00A94B75" w:rsidRPr="004412AB" w:rsidRDefault="00A94B75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ovojnica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211BA3">
        <w:rPr>
          <w:noProof/>
        </w:rPr>
        <w:t>JN 01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211BA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B95798" w:rsidRDefault="009C0506" w:rsidP="001376A5">
      <w:pPr>
        <w:pStyle w:val="Naslov2"/>
        <w:jc w:val="both"/>
      </w:pPr>
      <w:r w:rsidRPr="00B95798">
        <w:rPr>
          <w:b/>
          <w:bCs/>
        </w:rPr>
        <w:t>Naročnik: Splošna bolnišnica MURSKA SOBOTA</w:t>
      </w:r>
      <w:r w:rsidRPr="00B95798">
        <w:t xml:space="preserve"> vabi </w:t>
      </w:r>
      <w:r w:rsidR="00F842E3" w:rsidRPr="00B95798">
        <w:t xml:space="preserve">vse </w:t>
      </w:r>
      <w:r w:rsidRPr="00B95798">
        <w:t>zainteresirane ponudnike, da v skladu z navodili za izdelavo ponudbe in razpisno dokumentacijo predložijo svojo ponudbo za izvedbo javnega naročila p</w:t>
      </w:r>
      <w:r w:rsidR="00F842E3" w:rsidRPr="00B95798">
        <w:t>o odprtem postopku v skladu s 40</w:t>
      </w:r>
      <w:r w:rsidRPr="00B95798">
        <w:t xml:space="preserve">. členom Zakona </w:t>
      </w:r>
      <w:r w:rsidR="00F842E3" w:rsidRPr="00B95798">
        <w:t xml:space="preserve">o javnem naročanju (Ur. l. RS štev. 91, z dne 30.11.2016, v nadaljevanju ZJN-3) </w:t>
      </w:r>
      <w:r w:rsidR="005559A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7D72E4" w:rsidRPr="007D72E4" w:rsidRDefault="007D72E4" w:rsidP="007D72E4">
      <w:pPr>
        <w:jc w:val="center"/>
      </w:pPr>
      <w:r w:rsidRPr="007D72E4">
        <w:rPr>
          <w:b/>
          <w:bCs/>
          <w:noProof/>
        </w:rPr>
        <w:t xml:space="preserve">Reagenti in potrošni material za analizator </w:t>
      </w:r>
      <w:r w:rsidR="00211BA3">
        <w:rPr>
          <w:b/>
          <w:bCs/>
          <w:noProof/>
        </w:rPr>
        <w:t>Cobas 6000</w:t>
      </w:r>
    </w:p>
    <w:p w:rsidR="009C0506" w:rsidRPr="00B95798" w:rsidRDefault="00B965BE" w:rsidP="009014B0">
      <w:pPr>
        <w:jc w:val="center"/>
        <w:rPr>
          <w:b/>
          <w:bCs/>
        </w:rPr>
      </w:pPr>
      <w:r w:rsidRPr="00B95798">
        <w:rPr>
          <w:b/>
          <w:bCs/>
          <w:noProof/>
        </w:rPr>
        <w:t xml:space="preserve"> </w:t>
      </w:r>
    </w:p>
    <w:p w:rsidR="009C0506" w:rsidRPr="00B95798" w:rsidRDefault="009C0506">
      <w:pPr>
        <w:pStyle w:val="Telobesedila3"/>
        <w:jc w:val="both"/>
        <w:rPr>
          <w:b w:val="0"/>
          <w:bCs w:val="0"/>
        </w:rPr>
      </w:pPr>
      <w:r w:rsidRPr="00B95798">
        <w:rPr>
          <w:b w:val="0"/>
          <w:bCs w:val="0"/>
        </w:rPr>
        <w:t>Naročnik je obvestilo o predmetnem javnem naročilu poslal v objavo na Portal javnih naročil</w:t>
      </w:r>
      <w:r w:rsidR="009014B0" w:rsidRPr="00B95798">
        <w:rPr>
          <w:b w:val="0"/>
          <w:bCs w:val="0"/>
        </w:rPr>
        <w:t xml:space="preserve"> in EU</w:t>
      </w:r>
      <w:r w:rsidRPr="00B95798">
        <w:rPr>
          <w:b w:val="0"/>
          <w:bCs w:val="0"/>
        </w:rPr>
        <w:t xml:space="preserve">. </w:t>
      </w: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  <w:r w:rsidRPr="00B95798">
        <w:t>Vabimo vas, da podate vašo ponudbo na ta javni razpis v skladu z navodili za izdelavo ponudbe.</w:t>
      </w:r>
    </w:p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 w:rsidP="001376A5">
      <w:pPr>
        <w:pStyle w:val="Telobesedila2"/>
        <w:jc w:val="both"/>
      </w:pPr>
      <w:r w:rsidRPr="00B95798">
        <w:t xml:space="preserve">Ponudbe je potrebno oddati osebno (v </w:t>
      </w:r>
      <w:r w:rsidR="009A336B" w:rsidRPr="00B95798">
        <w:t>vložišče</w:t>
      </w:r>
      <w:r w:rsidRPr="00B95798">
        <w:t>) ali po pošti najkasneje do</w:t>
      </w:r>
      <w:r w:rsidRPr="00B95798">
        <w:rPr>
          <w:b w:val="0"/>
          <w:bCs w:val="0"/>
          <w:i/>
          <w:iCs/>
        </w:rPr>
        <w:t xml:space="preserve"> </w:t>
      </w:r>
      <w:r w:rsidR="00211BA3">
        <w:rPr>
          <w:noProof/>
          <w:u w:val="single"/>
        </w:rPr>
        <w:t>09.02</w:t>
      </w:r>
      <w:r w:rsidR="009A336B" w:rsidRPr="00B95798">
        <w:rPr>
          <w:noProof/>
          <w:u w:val="single"/>
        </w:rPr>
        <w:t>.201</w:t>
      </w:r>
      <w:r w:rsidR="00211BA3">
        <w:rPr>
          <w:noProof/>
          <w:u w:val="single"/>
        </w:rPr>
        <w:t>7</w:t>
      </w:r>
      <w:r w:rsidR="00747D55" w:rsidRPr="00B95798">
        <w:rPr>
          <w:u w:val="single"/>
        </w:rPr>
        <w:t xml:space="preserve"> </w:t>
      </w:r>
      <w:r w:rsidR="009A336B" w:rsidRPr="00B95798">
        <w:rPr>
          <w:u w:val="single"/>
        </w:rPr>
        <w:t>do 10</w:t>
      </w:r>
      <w:r w:rsidRPr="00B95798">
        <w:rPr>
          <w:u w:val="single"/>
        </w:rPr>
        <w:t>.00 ure</w:t>
      </w:r>
      <w:r w:rsidRPr="00B95798">
        <w:t xml:space="preserve"> na naslov naročnika: SPLOŠNA BOLNIŠNICA MURSKA SOBOTA, Ulica dr. Vrbnjaka 6, Rakičan, 9000 Murska Sobota.</w:t>
      </w:r>
    </w:p>
    <w:p w:rsidR="009C0506" w:rsidRPr="00B95798" w:rsidRDefault="009C0506">
      <w:pPr>
        <w:pStyle w:val="Telobesedila2"/>
        <w:jc w:val="both"/>
      </w:pPr>
    </w:p>
    <w:p w:rsidR="009C0506" w:rsidRPr="00B95798" w:rsidRDefault="009C0506" w:rsidP="00D803BB">
      <w:pPr>
        <w:pStyle w:val="Telobesedila2"/>
        <w:jc w:val="both"/>
      </w:pPr>
      <w:r w:rsidRPr="00B95798">
        <w:rPr>
          <w:b w:val="0"/>
          <w:bCs w:val="0"/>
        </w:rPr>
        <w:t xml:space="preserve">Javno odpiranje bo </w:t>
      </w:r>
      <w:r w:rsidR="00211BA3">
        <w:rPr>
          <w:u w:val="single"/>
        </w:rPr>
        <w:t>09.02</w:t>
      </w:r>
      <w:r w:rsidR="009A336B" w:rsidRPr="00B95798">
        <w:rPr>
          <w:u w:val="single"/>
        </w:rPr>
        <w:t>.201</w:t>
      </w:r>
      <w:r w:rsidR="00211BA3">
        <w:rPr>
          <w:u w:val="single"/>
        </w:rPr>
        <w:t>7</w:t>
      </w:r>
      <w:r w:rsidR="00747D55" w:rsidRPr="00B95798">
        <w:rPr>
          <w:u w:val="single"/>
        </w:rPr>
        <w:t xml:space="preserve"> </w:t>
      </w:r>
      <w:r w:rsidR="005559AB" w:rsidRPr="00B95798">
        <w:rPr>
          <w:b w:val="0"/>
          <w:bCs w:val="0"/>
          <w:u w:val="single"/>
        </w:rPr>
        <w:t>ob 12</w:t>
      </w:r>
      <w:r w:rsidR="009A336B" w:rsidRPr="00B95798">
        <w:rPr>
          <w:b w:val="0"/>
          <w:bCs w:val="0"/>
          <w:u w:val="single"/>
        </w:rPr>
        <w:t>.0</w:t>
      </w:r>
      <w:r w:rsidRPr="00B95798">
        <w:rPr>
          <w:b w:val="0"/>
          <w:bCs w:val="0"/>
          <w:u w:val="single"/>
        </w:rPr>
        <w:t>0 uri</w:t>
      </w:r>
      <w:r w:rsidRPr="00B95798">
        <w:rPr>
          <w:b w:val="0"/>
          <w:bCs w:val="0"/>
        </w:rPr>
        <w:t xml:space="preserve"> v Splošni bolnišnici Murska Sobota, pisarna strokovne sodelavke za javna naročila (porodnišnica, 3. nadstropje, pisarna št. 3)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Fax: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 xml:space="preserve">E-mail: </w:t>
      </w:r>
      <w:hyperlink r:id="rId7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9C0506" w:rsidRDefault="009C0506" w:rsidP="005559AB">
      <w:pPr>
        <w:jc w:val="center"/>
        <w:rPr>
          <w:b/>
          <w:bCs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7D72E4" w:rsidRPr="007D72E4" w:rsidRDefault="007D72E4" w:rsidP="007D72E4">
      <w:pPr>
        <w:jc w:val="center"/>
      </w:pPr>
      <w:r w:rsidRPr="007D72E4">
        <w:rPr>
          <w:b/>
          <w:bCs/>
          <w:noProof/>
        </w:rPr>
        <w:t xml:space="preserve">Reagenti in potrošni material za analizator </w:t>
      </w:r>
      <w:r w:rsidR="00211BA3">
        <w:rPr>
          <w:b/>
          <w:bCs/>
          <w:noProof/>
        </w:rPr>
        <w:t>Cobas 6000</w:t>
      </w:r>
    </w:p>
    <w:p w:rsidR="007D72E4" w:rsidRPr="00B95798" w:rsidRDefault="007D72E4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B95798" w:rsidRPr="00B95798" w:rsidRDefault="00B95798">
      <w:pPr>
        <w:rPr>
          <w:rFonts w:eastAsia="Arial Unicode MS"/>
          <w:b/>
          <w:bCs/>
        </w:rPr>
      </w:pPr>
      <w:r w:rsidRPr="00B95798">
        <w:br w:type="page"/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 w:rsidP="00575269">
      <w:pPr>
        <w:pStyle w:val="Naslov3"/>
        <w:ind w:firstLine="0"/>
        <w:rPr>
          <w:rFonts w:eastAsia="Arial Unicode MS"/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B95798" w:rsidRDefault="00E26D32" w:rsidP="007D72E4">
      <w:pPr>
        <w:jc w:val="both"/>
      </w:pPr>
      <w:r w:rsidRPr="007D72E4">
        <w:t>Predmet javnega naročila je dobava »</w:t>
      </w:r>
      <w:r w:rsidR="007D72E4" w:rsidRPr="007D72E4">
        <w:rPr>
          <w:bCs/>
          <w:noProof/>
        </w:rPr>
        <w:t xml:space="preserve">Reagentov in potrošnega materiala za analizator </w:t>
      </w:r>
      <w:r w:rsidR="00211BA3">
        <w:rPr>
          <w:bCs/>
          <w:noProof/>
        </w:rPr>
        <w:t>Cobas 6000</w:t>
      </w:r>
      <w:r w:rsidRPr="007D72E4">
        <w:t>«</w:t>
      </w:r>
      <w:r w:rsidR="007D72E4">
        <w:t>.</w:t>
      </w:r>
      <w:r w:rsidRPr="007D72E4">
        <w:t xml:space="preserve"> </w:t>
      </w:r>
    </w:p>
    <w:p w:rsidR="007D72E4" w:rsidRDefault="007D72E4" w:rsidP="007D72E4">
      <w:pPr>
        <w:jc w:val="both"/>
      </w:pPr>
    </w:p>
    <w:p w:rsidR="00B95798" w:rsidRDefault="00B95798" w:rsidP="00B95798">
      <w:pPr>
        <w:pStyle w:val="Bodytext1"/>
        <w:shd w:val="clear" w:color="auto" w:fill="auto"/>
        <w:ind w:firstLine="0"/>
      </w:pPr>
      <w:r>
        <w:rPr>
          <w:rStyle w:val="Bodytext"/>
        </w:rPr>
        <w:t>Predvidene potrebe po posameznih artiklih (koli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ine),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nika in so okvirne za prihodnje obdobje 12 (dvanajst) mesecev. 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Default="00592C8C" w:rsidP="00592C8C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>Uradni list RS, št. 91 z dne 30.11.2016</w:t>
      </w:r>
      <w:r w:rsidRPr="00B95798">
        <w:rPr>
          <w:i w:val="0"/>
          <w:iCs w:val="0"/>
        </w:rPr>
        <w:t xml:space="preserve">) po odprtem postopku, v skladu s 40. členom </w:t>
      </w:r>
      <w:r w:rsidRPr="00B95798">
        <w:rPr>
          <w:rFonts w:ascii="Times-Roman" w:hAnsi="Times-Roman" w:cs="Times-Roman"/>
          <w:i w:val="0"/>
        </w:rPr>
        <w:t>ZJN-3</w:t>
      </w:r>
      <w:r w:rsidRPr="00B95798">
        <w:rPr>
          <w:i w:val="0"/>
          <w:iCs w:val="0"/>
        </w:rPr>
        <w:t xml:space="preserve">. </w:t>
      </w:r>
    </w:p>
    <w:p w:rsidR="007D72E4" w:rsidRDefault="007D72E4" w:rsidP="00592C8C">
      <w:pPr>
        <w:pStyle w:val="Telobesedila-zamik"/>
        <w:ind w:left="0"/>
        <w:jc w:val="both"/>
        <w:rPr>
          <w:i w:val="0"/>
          <w:iCs w:val="0"/>
        </w:rPr>
      </w:pPr>
    </w:p>
    <w:p w:rsidR="007D72E4" w:rsidRDefault="007D72E4" w:rsidP="00592C8C">
      <w:pPr>
        <w:pStyle w:val="Telobesedila-zamik"/>
        <w:ind w:left="0"/>
        <w:jc w:val="both"/>
        <w:rPr>
          <w:i w:val="0"/>
          <w:iCs w:val="0"/>
        </w:rPr>
      </w:pPr>
      <w:r>
        <w:rPr>
          <w:i w:val="0"/>
          <w:iCs w:val="0"/>
        </w:rPr>
        <w:t>Naročilo se oddaja za obdobje največ 1. leta. Naročnik lahko predhodno prekine pogodbo v primeru, da ne bo več uporabljal razpisanih artiklov (npr. zamenjava aparata).</w:t>
      </w:r>
    </w:p>
    <w:p w:rsidR="00592C8C" w:rsidRPr="00B95798" w:rsidRDefault="00592C8C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211BA3">
        <w:rPr>
          <w:rStyle w:val="Bodytext"/>
        </w:rPr>
        <w:t>nik mora ponudbe prejeti do 09. 02. 2017</w:t>
      </w:r>
      <w:r>
        <w:rPr>
          <w:rStyle w:val="Bodytext"/>
        </w:rPr>
        <w:t xml:space="preserve"> do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no 10. ure </w:t>
      </w:r>
      <w:r w:rsidRPr="00592C8C">
        <w:rPr>
          <w:rStyle w:val="Bodytext"/>
          <w:b/>
          <w:u w:val="single"/>
        </w:rPr>
        <w:t>v vložišče</w:t>
      </w:r>
      <w:r>
        <w:rPr>
          <w:rStyle w:val="Bodytext"/>
        </w:rPr>
        <w:t xml:space="preserve"> in sicer v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592C8C">
      <w:pPr>
        <w:jc w:val="both"/>
        <w:rPr>
          <w:b/>
          <w:bCs/>
        </w:rPr>
      </w:pPr>
    </w:p>
    <w:p w:rsidR="00592C8C" w:rsidRDefault="00592C8C" w:rsidP="00592C8C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592C8C" w:rsidRDefault="00592C8C" w:rsidP="00592C8C">
      <w:pPr>
        <w:jc w:val="both"/>
        <w:rPr>
          <w:b/>
          <w:bCs/>
        </w:rPr>
      </w:pPr>
    </w:p>
    <w:p w:rsidR="004412AB" w:rsidRDefault="00592C8C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211BA3">
        <w:rPr>
          <w:rStyle w:val="Bodytext"/>
        </w:rPr>
        <w:t>09. 02. 2017</w:t>
      </w:r>
      <w:r>
        <w:rPr>
          <w:rStyle w:val="Bodytext"/>
        </w:rPr>
        <w:t xml:space="preserve"> ob 12</w:t>
      </w:r>
      <w:r w:rsidR="004412AB">
        <w:rPr>
          <w:rStyle w:val="Bodytext"/>
        </w:rPr>
        <w:t>.00 uri</w:t>
      </w:r>
      <w:r>
        <w:rPr>
          <w:rStyle w:val="Bodytext"/>
        </w:rPr>
        <w:t xml:space="preserve"> </w:t>
      </w:r>
      <w:r w:rsidR="004412AB"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Cs w:val="0"/>
        </w:rPr>
      </w:pPr>
      <w:r w:rsidRPr="004412AB">
        <w:rPr>
          <w:bCs w:val="0"/>
        </w:rPr>
        <w:t>6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7D72E4" w:rsidRDefault="007D72E4" w:rsidP="00592C8C">
      <w:pPr>
        <w:jc w:val="both"/>
        <w:rPr>
          <w:rStyle w:val="Bodytext"/>
        </w:rPr>
      </w:pPr>
    </w:p>
    <w:p w:rsidR="004412AB" w:rsidRPr="004412AB" w:rsidRDefault="004412AB" w:rsidP="00592C8C">
      <w:pPr>
        <w:jc w:val="both"/>
        <w:rPr>
          <w:rStyle w:val="Bodytext"/>
          <w:b/>
        </w:rPr>
      </w:pPr>
      <w:r w:rsidRPr="004412AB">
        <w:rPr>
          <w:rStyle w:val="Bodytext"/>
          <w:b/>
        </w:rPr>
        <w:lastRenderedPageBreak/>
        <w:t>7 Temeljna pravila poslovanja</w:t>
      </w:r>
    </w:p>
    <w:p w:rsidR="004412AB" w:rsidRDefault="004412AB" w:rsidP="00592C8C">
      <w:pPr>
        <w:jc w:val="both"/>
      </w:pPr>
    </w:p>
    <w:p w:rsidR="004412AB" w:rsidRPr="004412AB" w:rsidRDefault="004412AB" w:rsidP="00592C8C">
      <w:pPr>
        <w:jc w:val="both"/>
        <w:rPr>
          <w:b/>
        </w:rPr>
      </w:pPr>
      <w:r w:rsidRPr="004412AB">
        <w:rPr>
          <w:b/>
        </w:rPr>
        <w:t>7.1 Dostop do razpisne dokumentacije</w:t>
      </w:r>
    </w:p>
    <w:p w:rsidR="004412AB" w:rsidRDefault="004412AB" w:rsidP="00592C8C">
      <w:pPr>
        <w:jc w:val="both"/>
      </w:pPr>
    </w:p>
    <w:p w:rsidR="004412AB" w:rsidRDefault="004412AB" w:rsidP="004412AB">
      <w:pPr>
        <w:jc w:val="both"/>
      </w:pPr>
      <w:r>
        <w:t>Razpisno dokumentacijo lahko naročnik dobijo na portalu javnih naročil in je na razpolago brezplačno.</w:t>
      </w:r>
    </w:p>
    <w:p w:rsidR="004412AB" w:rsidRDefault="004412AB" w:rsidP="00592C8C">
      <w:pPr>
        <w:jc w:val="both"/>
      </w:pPr>
    </w:p>
    <w:p w:rsidR="004412AB" w:rsidRPr="004412AB" w:rsidRDefault="004412AB" w:rsidP="00592C8C">
      <w:pPr>
        <w:jc w:val="both"/>
        <w:rPr>
          <w:b/>
        </w:rPr>
      </w:pPr>
      <w:r w:rsidRPr="004412AB">
        <w:rPr>
          <w:b/>
        </w:rPr>
        <w:t>7.2. Obvestila in pojasnila v zvezi z razpisno dokumentacijo</w:t>
      </w:r>
    </w:p>
    <w:p w:rsidR="004412AB" w:rsidRDefault="004412AB" w:rsidP="00592C8C">
      <w:pPr>
        <w:jc w:val="both"/>
      </w:pPr>
    </w:p>
    <w:p w:rsidR="004412AB" w:rsidRDefault="004412AB" w:rsidP="004412A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4412AB" w:rsidRDefault="004412AB" w:rsidP="00560C40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211BA3">
        <w:rPr>
          <w:rStyle w:val="Bodytext"/>
        </w:rPr>
        <w:t>no 30. 01</w:t>
      </w:r>
      <w:r>
        <w:rPr>
          <w:rStyle w:val="Bodytext"/>
        </w:rPr>
        <w:t>. 201</w:t>
      </w:r>
      <w:r w:rsidR="00211BA3">
        <w:rPr>
          <w:rStyle w:val="Bodytext"/>
        </w:rPr>
        <w:t>7</w:t>
      </w:r>
      <w:r>
        <w:rPr>
          <w:rStyle w:val="Bodytext"/>
        </w:rPr>
        <w:t xml:space="preserve"> do 9.00 ure.</w:t>
      </w:r>
    </w:p>
    <w:p w:rsidR="004412AB" w:rsidRDefault="004412A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4412AB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 w:rsidRPr="004412AB">
        <w:rPr>
          <w:rStyle w:val="Bodytext"/>
          <w:b/>
        </w:rPr>
        <w:t>8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(datoteka .xls),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C85883" w:rsidRPr="007D72E4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D72E4">
        <w:rPr>
          <w:rStyle w:val="Bodytext"/>
          <w:sz w:val="24"/>
          <w:szCs w:val="24"/>
        </w:rPr>
        <w:t>pogodbe</w:t>
      </w:r>
    </w:p>
    <w:p w:rsidR="007D72E4" w:rsidRPr="00C85883" w:rsidRDefault="007D72E4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tehnične zahteve</w:t>
      </w:r>
    </w:p>
    <w:p w:rsidR="004412AB" w:rsidRDefault="004412AB" w:rsidP="004412AB">
      <w:pPr>
        <w:jc w:val="both"/>
      </w:pPr>
    </w:p>
    <w:p w:rsidR="004412AB" w:rsidRDefault="00A94B75" w:rsidP="004412AB">
      <w:pPr>
        <w:jc w:val="both"/>
        <w:rPr>
          <w:b/>
        </w:rPr>
      </w:pPr>
      <w:r w:rsidRPr="00A94B75">
        <w:rPr>
          <w:b/>
        </w:rPr>
        <w:t>9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A94B75" w:rsidP="004412AB">
      <w:pPr>
        <w:jc w:val="both"/>
        <w:rPr>
          <w:b/>
        </w:rPr>
      </w:pPr>
      <w:r>
        <w:rPr>
          <w:b/>
        </w:rPr>
        <w:t>9.1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Default="00A94B75" w:rsidP="00A94B7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Ponudnik mora izpolnjevati vse v tej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navedene pogoje.</w:t>
      </w:r>
    </w:p>
    <w:p w:rsidR="00A94B75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</w:pPr>
      <w:r>
        <w:rPr>
          <w:rStyle w:val="Bodytext"/>
        </w:rPr>
        <w:t>Ob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 ponudbe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namesto potrdil, ki jih izdajajo javni organi ali tretje osebe, v skladu s 79. </w:t>
      </w:r>
      <w:r>
        <w:rPr>
          <w:rStyle w:val="Bodytext"/>
          <w:rFonts w:hint="eastAsia"/>
        </w:rPr>
        <w:t>č</w:t>
      </w:r>
      <w:r>
        <w:rPr>
          <w:rStyle w:val="Bodytext"/>
        </w:rPr>
        <w:t>lenom ZJN-3 sprejel ESPD, ki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posodobljeno lastno izjavo, kot predhodni dokaz v zvezi s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ko 9.1.1 in 9.1.2 teh navodil.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lahko kadarkoli med postopkom ponudnike pozval,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vsa dokazila ali del dokazil v zvezi z navedbami v ESPD.</w:t>
      </w:r>
    </w:p>
    <w:p w:rsidR="00A94B75" w:rsidRDefault="00A94B75" w:rsidP="00A94B75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mora v obrazcu ESPD navesti vse informacije, na podlagi katerih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potrdila ali druge informacije pridobil v nacionalni bazi podatkov, ter v predmetnem obrazcu podati soglasje, da dokazila pridobi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</w:t>
      </w:r>
    </w:p>
    <w:p w:rsidR="00A94B75" w:rsidRDefault="00A94B75" w:rsidP="00346DE8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lastRenderedPageBreak/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pred oddajo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od vseh ponudnikov zahteval,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najnovej</w:t>
      </w:r>
      <w:r>
        <w:rPr>
          <w:rStyle w:val="Bodytext"/>
          <w:rFonts w:hint="eastAsia"/>
        </w:rPr>
        <w:t>š</w:t>
      </w:r>
      <w:r>
        <w:rPr>
          <w:rStyle w:val="Bodytext"/>
        </w:rPr>
        <w:t>a dokazila (potrdila, izjave) kot dokaz neobstoja razlogov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ponudnikom in kot dokaz izpolnjevanja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ponudnikom.</w:t>
      </w:r>
    </w:p>
    <w:p w:rsidR="00A94B75" w:rsidRDefault="00A94B75" w:rsidP="00346DE8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lahko dokazila o neobstoju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itvenih razlogov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in dokazila o izpolnjevanju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tudi sam.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si pridr</w:t>
      </w:r>
      <w:r>
        <w:rPr>
          <w:rStyle w:val="Bodytext"/>
          <w:rFonts w:hint="eastAsia"/>
        </w:rPr>
        <w:t>ž</w:t>
      </w:r>
      <w:r>
        <w:rPr>
          <w:rStyle w:val="Bodytext"/>
        </w:rPr>
        <w:t>uje pravico do preveritve verodostojnosti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enih dokazil pri podpisniku le-teh.</w:t>
      </w:r>
    </w:p>
    <w:p w:rsidR="00881807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</w:pPr>
      <w:r>
        <w:rPr>
          <w:rStyle w:val="Bodytext"/>
        </w:rPr>
        <w:t xml:space="preserve">V </w:t>
      </w:r>
      <w:r w:rsidR="00A94B75">
        <w:rPr>
          <w:rStyle w:val="Bodytext"/>
        </w:rPr>
        <w:t>kolikor ponudnik nima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 v Republiki Sloveniji in ne more pridobiti in predlo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iti zahtevanih dokumentov, ker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ava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ne izdaja tak</w:t>
      </w:r>
      <w:r w:rsidR="00A94B75">
        <w:rPr>
          <w:rStyle w:val="Bodytext"/>
          <w:rFonts w:hint="eastAsia"/>
        </w:rPr>
        <w:t>š</w:t>
      </w:r>
      <w:r w:rsidR="00A94B75">
        <w:rPr>
          <w:rStyle w:val="Bodytext"/>
        </w:rPr>
        <w:t>nih dokumentov, jih je mogo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nadomestiti z zaprise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eno izjavo, 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pa ta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ni predvidena, pa z izjavo dolo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ene osebe, dano pred pristojnim sodnim ali upravnim organom, notarjem ali pred pristojno poklicno ali trgovinsko organizacijo v mati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ni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te osebe ali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avi, v kateri ima ponudnik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.</w:t>
      </w:r>
    </w:p>
    <w:p w:rsidR="00C85883" w:rsidRPr="00C85883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</w:rPr>
      </w:pPr>
      <w:r>
        <w:rPr>
          <w:rStyle w:val="Bodytext"/>
        </w:rPr>
        <w:t>Za skupne ponudbe in ponudbe s podizvajalci je potrebno upo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tevati </w:t>
      </w:r>
      <w:r>
        <w:rPr>
          <w:rStyle w:val="Bodytext"/>
          <w:rFonts w:hint="eastAsia"/>
        </w:rPr>
        <w:t>š</w:t>
      </w:r>
      <w:r>
        <w:rPr>
          <w:rStyle w:val="Bodytext"/>
        </w:rPr>
        <w:t>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11.3.1 (Skupna ponudba) in 11.3.2 (Ponudba s podizvajalci) teh navodil.</w:t>
      </w:r>
    </w:p>
    <w:p w:rsidR="00A94B75" w:rsidRPr="003F4C54" w:rsidRDefault="00881807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 w:rsidRPr="003F4C54">
        <w:rPr>
          <w:rStyle w:val="Bodytext"/>
          <w:b/>
          <w:sz w:val="24"/>
          <w:szCs w:val="24"/>
        </w:rPr>
        <w:t>9.1.1. Razlogi za izključitev</w:t>
      </w:r>
    </w:p>
    <w:p w:rsidR="003F4C54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 xml:space="preserve">Gospodarskemu subjektu ali osebi, ki je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 v njem, ni bila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na sodba, ki ima elemente kaznivih dejanj iz prvega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rPr>
          <w:sz w:val="24"/>
          <w:szCs w:val="24"/>
        </w:rPr>
      </w:pPr>
    </w:p>
    <w:p w:rsidR="00A94B75" w:rsidRPr="003F4C54" w:rsidRDefault="003F4C54" w:rsidP="003F4C5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V </w:t>
      </w:r>
      <w:r w:rsidR="00A94B75" w:rsidRPr="003F4C54">
        <w:rPr>
          <w:rStyle w:val="Bodytext"/>
          <w:sz w:val="24"/>
          <w:szCs w:val="24"/>
        </w:rPr>
        <w:t>kolikor je gospodarski subjekt v polo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aju iz zgornjega odstavka, lahko naro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 xml:space="preserve">niku v skladu z devetim odstavkom 75. 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lena ZJN-3 predlo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i dokaze, da je sprejel zadostne ukrepe, s katerimi lahko doka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e svojo zanesljivost kljub obstoju razlogov za izklju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itev.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DOKAZILA: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 ter</w:t>
      </w:r>
    </w:p>
    <w:p w:rsidR="00A94B75" w:rsidRPr="003F4C54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upravnega, vodstvenega ali nadzornega organa gospodarskega subjekta vklju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z vsemi osebami, ki imajo pooblastila za njegovo zastopanje,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nadzor, navedene v obrazcu ESPD)</w:t>
      </w:r>
    </w:p>
    <w:p w:rsidR="00A94B75" w:rsidRPr="003F4C54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Ponudnik lahko potrdila iz Kazenske evidence prilo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tudi sam. Tako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ena potrdila morajo odra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ati zadnje stanje, V primeru, da navedena potrdila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ponudnik sam, mu ni potrebno prilagati v tej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ki zahtevanih pooblastil.</w:t>
      </w:r>
    </w:p>
    <w:p w:rsidR="00A94B75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ne obveznosti v skladu z zakonom, ki ureja finan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upravo, ki jih pobira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 organ v skladu s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ave, v kateri ima sede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, ali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nika, oziroma vrednost nepla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anih zapadlih obveznosti na dan oddaje ponudbe ali prijave ne zna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50 EUR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. Gospodarski subjekt mora imeti na dan oddaje ponudbe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ene vse obra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une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Gospodarski subjekt na dan, ko pote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rok za oddajo ponudb ne sme biti uvr</w:t>
      </w:r>
      <w:r w:rsidRPr="003F4C54">
        <w:rPr>
          <w:rStyle w:val="Bodytext"/>
          <w:rFonts w:hint="eastAsia"/>
          <w:sz w:val="24"/>
          <w:szCs w:val="24"/>
        </w:rPr>
        <w:t>šč</w:t>
      </w:r>
      <w:r w:rsidRPr="003F4C54">
        <w:rPr>
          <w:rStyle w:val="Bodytext"/>
          <w:sz w:val="24"/>
          <w:szCs w:val="24"/>
        </w:rPr>
        <w:t>en v evidenco gospodarskih subjektov z negativnimi referencami iz a)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ke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etrtega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bo pristojnega organa Republike Slovenije ali druge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ave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ali tretje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dvakrat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globa zaradi prekr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ka v zvezi s 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ilom za delo.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bo v skladu z osmim odstavkom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 iz postopka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kadar koli v postopku izklju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se izka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e, da je pred ali med postopkom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ta subjekt glede na storjena ali neizvedena dejanja v enem od polo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ajev iz te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C85883">
      <w:pPr>
        <w:pStyle w:val="Heading30"/>
        <w:keepNext/>
        <w:keepLines/>
        <w:widowControl w:val="0"/>
        <w:numPr>
          <w:ilvl w:val="2"/>
          <w:numId w:val="33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3F4C54" w:rsidP="003F4C54">
      <w:pPr>
        <w:jc w:val="both"/>
        <w:rPr>
          <w:b/>
        </w:rPr>
      </w:pPr>
      <w:r>
        <w:rPr>
          <w:b/>
        </w:rPr>
        <w:t>10. MERILO</w:t>
      </w:r>
    </w:p>
    <w:p w:rsidR="003F4C54" w:rsidRDefault="003F4C54" w:rsidP="003F4C54">
      <w:pPr>
        <w:jc w:val="both"/>
        <w:rPr>
          <w:b/>
        </w:rPr>
      </w:pPr>
    </w:p>
    <w:p w:rsidR="003F4C54" w:rsidRPr="003F4C54" w:rsidRDefault="003F4C54" w:rsidP="003F4C54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DDV.</w:t>
      </w:r>
    </w:p>
    <w:p w:rsidR="004412AB" w:rsidRPr="003F4C54" w:rsidRDefault="003F4C54" w:rsidP="003F4C54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rStyle w:val="Bodytext"/>
        </w:rPr>
        <w:t>Ponudbeno dokumentacijo sestavljajo naslednji dokumenti: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</w:pPr>
      <w:r>
        <w:rPr>
          <w:rStyle w:val="Bodytext"/>
        </w:rPr>
        <w:t>izpolnjen obrazec Ponudba (ponudnik ga nalepi na ovojnico)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 Predra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un (v tiskani obliki in v </w:t>
      </w:r>
      <w:r>
        <w:rPr>
          <w:rStyle w:val="Bodytext"/>
          <w:lang w:val="en-US" w:eastAsia="en-US"/>
        </w:rPr>
        <w:t xml:space="preserve">excel </w:t>
      </w:r>
      <w:r>
        <w:rPr>
          <w:rStyle w:val="Bodytext"/>
        </w:rPr>
        <w:t>datoteki na elektronskem mediju (CD, DVD)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</w:pPr>
      <w:r>
        <w:rPr>
          <w:rStyle w:val="Bodytext"/>
        </w:rPr>
        <w:t>izpolnjen obrazec ESPD (za vse gospodarske subjekte v ponudbi);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izpolnjena obrazca Pooblastilo za pridobitev potrdila iz kazenske evidence za gospodarske subjekte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360" w:firstLine="0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11.2.1. teh navodil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rPr>
          <w:rStyle w:val="Bodytext"/>
          <w:shd w:val="clear" w:color="auto" w:fill="auto"/>
        </w:rPr>
      </w:pPr>
      <w:r>
        <w:rPr>
          <w:rStyle w:val="Bodytext"/>
        </w:rPr>
        <w:t>primeru neskladja med zapisom v elektronski obliki in pisni obliki (predračun) se upo</w:t>
      </w:r>
      <w:r>
        <w:rPr>
          <w:rStyle w:val="Bodytext"/>
          <w:rFonts w:hint="eastAsia"/>
        </w:rPr>
        <w:t>š</w:t>
      </w:r>
      <w:r>
        <w:rPr>
          <w:rStyle w:val="Bodytext"/>
        </w:rPr>
        <w:t>teva zapis v pisni obliki.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1"/>
          <w:numId w:val="28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2"/>
          <w:numId w:val="28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</w:t>
      </w:r>
      <w:r w:rsidR="007D72E4">
        <w:rPr>
          <w:rStyle w:val="Bodytext"/>
        </w:rPr>
        <w:t xml:space="preserve"> izjavo o izpolnjevanju strokovno tehničnih zahtev.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7D72E4" w:rsidRDefault="007D72E4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C8347B">
        <w:rPr>
          <w:rStyle w:val="Heading3"/>
          <w:b/>
          <w:sz w:val="24"/>
          <w:szCs w:val="24"/>
        </w:rPr>
        <w:t>11.2.2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lastRenderedPageBreak/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8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Pr="004412AB" w:rsidRDefault="00592C8C"/>
    <w:p w:rsidR="009C0506" w:rsidRPr="001D7B20" w:rsidRDefault="00F300BA" w:rsidP="00BF2B8A">
      <w:pPr>
        <w:pStyle w:val="Datum"/>
        <w:numPr>
          <w:ilvl w:val="2"/>
          <w:numId w:val="29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F300BA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F543FA">
        <w:rPr>
          <w:rStyle w:val="Bodytext"/>
          <w:sz w:val="24"/>
          <w:szCs w:val="24"/>
        </w:rPr>
        <w:t>Ponudnik ne sme spreminjati vsebine Predra</w:t>
      </w:r>
      <w:r w:rsidRPr="00F543FA">
        <w:rPr>
          <w:rStyle w:val="Bodytext"/>
          <w:rFonts w:hint="eastAsia"/>
          <w:sz w:val="24"/>
          <w:szCs w:val="24"/>
        </w:rPr>
        <w:t>č</w:t>
      </w:r>
      <w:r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sz w:val="24"/>
          <w:szCs w:val="24"/>
        </w:rPr>
        <w:t>Navodila za izpolnjevanje predračuna so posebej definirana v obrazcu predračuna.</w:t>
      </w:r>
    </w:p>
    <w:p w:rsidR="008F102C" w:rsidRPr="008F102C" w:rsidRDefault="008F102C" w:rsidP="008F102C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 w:rsidR="006A70D5"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F543FA" w:rsidRDefault="00F300BA" w:rsidP="00BF2B8A">
      <w:pPr>
        <w:pStyle w:val="Odstavekseznama"/>
        <w:numPr>
          <w:ilvl w:val="2"/>
          <w:numId w:val="29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F543F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Pr="00DA1C41" w:rsidRDefault="00F543FA" w:rsidP="00DA1C41">
      <w:pPr>
        <w:pStyle w:val="Bodytext1"/>
        <w:shd w:val="clear" w:color="auto" w:fill="auto"/>
        <w:ind w:firstLine="0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Ponudbene cene z DDV so fiksne za obdobje 12 (dvanajst) mesecev.</w:t>
      </w:r>
    </w:p>
    <w:p w:rsidR="002B7149" w:rsidRDefault="00DA1C41" w:rsidP="00F543FA">
      <w:pPr>
        <w:rPr>
          <w:b/>
        </w:rPr>
      </w:pPr>
      <w:r>
        <w:rPr>
          <w:b/>
        </w:rPr>
        <w:t>11.2.5</w:t>
      </w:r>
      <w:r w:rsidR="002B7149">
        <w:rPr>
          <w:b/>
        </w:rPr>
        <w:t>.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2B7149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BF2B8A">
      <w:pPr>
        <w:pStyle w:val="Odstavekseznama"/>
        <w:numPr>
          <w:ilvl w:val="1"/>
          <w:numId w:val="29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2B7149" w:rsidP="00C27B6D">
      <w:pPr>
        <w:pStyle w:val="Odstavekseznama"/>
        <w:numPr>
          <w:ilvl w:val="2"/>
          <w:numId w:val="32"/>
        </w:numPr>
        <w:rPr>
          <w:rFonts w:eastAsia="Arial Unicode MS"/>
          <w:b/>
          <w:bCs/>
        </w:rPr>
      </w:pPr>
      <w:r w:rsidRPr="00C27B6D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11.3.2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2B7149" w:rsidP="002B7149">
      <w:pPr>
        <w:jc w:val="both"/>
        <w:rPr>
          <w:b/>
        </w:rPr>
      </w:pPr>
      <w:r w:rsidRPr="002B7149">
        <w:rPr>
          <w:b/>
        </w:rPr>
        <w:t>11.3.3.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0A70F8" w:rsidP="002B7149">
      <w:pPr>
        <w:jc w:val="both"/>
        <w:rPr>
          <w:b/>
        </w:rPr>
      </w:pPr>
      <w:r>
        <w:rPr>
          <w:b/>
        </w:rPr>
        <w:t>11.3.4.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ind w:firstLine="0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lastRenderedPageBreak/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 w:rsidRPr="000A70F8">
        <w:rPr>
          <w:b/>
          <w:sz w:val="24"/>
          <w:szCs w:val="24"/>
        </w:rPr>
        <w:t>11.3.5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C27B6D">
      <w:pPr>
        <w:pStyle w:val="Bodytext1"/>
        <w:numPr>
          <w:ilvl w:val="2"/>
          <w:numId w:val="3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C27B6D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DA1C41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11.3.7 Stroški ponudbe</w:t>
      </w: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>
        <w:rPr>
          <w:rStyle w:val="Bodytext"/>
          <w:sz w:val="24"/>
          <w:szCs w:val="24"/>
        </w:rPr>
        <w:t>ga okvirnega sporazuma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DA1C41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DA1C41">
        <w:rPr>
          <w:rStyle w:val="Bodytext"/>
          <w:sz w:val="24"/>
          <w:szCs w:val="24"/>
        </w:rPr>
        <w:t>nik bo s ponudnikom, ki bo podal</w:t>
      </w:r>
      <w:r w:rsidRPr="000A70F8">
        <w:rPr>
          <w:rStyle w:val="Bodytext"/>
          <w:sz w:val="24"/>
          <w:szCs w:val="24"/>
        </w:rPr>
        <w:t xml:space="preserve"> dopustno ponudbo sklenil </w:t>
      </w:r>
      <w:r w:rsidR="00DA1C41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</w:t>
      </w:r>
      <w:r w:rsidRPr="000A70F8">
        <w:rPr>
          <w:rStyle w:val="Bodytext"/>
          <w:sz w:val="24"/>
          <w:szCs w:val="24"/>
        </w:rPr>
        <w:lastRenderedPageBreak/>
        <w:t xml:space="preserve">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DA1C41">
        <w:rPr>
          <w:rStyle w:val="Bodytext"/>
          <w:sz w:val="24"/>
          <w:szCs w:val="24"/>
        </w:rPr>
        <w:t>naj podpiše in vrne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A1C41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nika.</w:t>
      </w:r>
    </w:p>
    <w:p w:rsidR="000A70F8" w:rsidRPr="000A70F8" w:rsidRDefault="00DA1C41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Pogodba</w:t>
      </w:r>
      <w:r w:rsidR="000A70F8" w:rsidRPr="000A70F8">
        <w:rPr>
          <w:rStyle w:val="Bodytext"/>
          <w:sz w:val="24"/>
          <w:szCs w:val="24"/>
        </w:rPr>
        <w:t xml:space="preserve"> se bo pred podpisom vsebinsko prilagodil</w:t>
      </w:r>
      <w:r>
        <w:rPr>
          <w:rStyle w:val="Bodytext"/>
          <w:sz w:val="24"/>
          <w:szCs w:val="24"/>
        </w:rPr>
        <w:t>a</w:t>
      </w:r>
      <w:r w:rsidR="000A70F8" w:rsidRPr="000A70F8">
        <w:rPr>
          <w:rStyle w:val="Bodytext"/>
          <w:sz w:val="24"/>
          <w:szCs w:val="24"/>
        </w:rPr>
        <w:t xml:space="preserve"> glede na to, ali bo izbrani ponudnik predlo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A1C41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potr</w:t>
      </w:r>
      <w:r w:rsidR="00DA1C41">
        <w:rPr>
          <w:rStyle w:val="Bodytext"/>
          <w:sz w:val="24"/>
          <w:szCs w:val="24"/>
        </w:rPr>
        <w:t>di, da sprejema vsebino vzorca pogodbe.</w:t>
      </w:r>
      <w:r w:rsidRPr="000A70F8">
        <w:rPr>
          <w:rStyle w:val="Bodytext"/>
          <w:sz w:val="24"/>
          <w:szCs w:val="24"/>
        </w:rPr>
        <w:t xml:space="preserve"> </w:t>
      </w:r>
    </w:p>
    <w:p w:rsidR="00447BB5" w:rsidRPr="00447BB5" w:rsidRDefault="00447BB5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447BB5">
        <w:rPr>
          <w:rStyle w:val="Bodytext"/>
          <w:b/>
          <w:sz w:val="24"/>
          <w:szCs w:val="24"/>
        </w:rPr>
        <w:t>14.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ponudnike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781AF0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ini 3.500,00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781AF0" w:rsidRPr="00781AF0" w:rsidRDefault="00781AF0" w:rsidP="00781AF0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</w:p>
    <w:p w:rsidR="009C0506" w:rsidRPr="00F300BA" w:rsidRDefault="009C0506" w:rsidP="00F300BA">
      <w:pPr>
        <w:jc w:val="both"/>
        <w:rPr>
          <w:rFonts w:eastAsia="Arial Unicode MS"/>
          <w:b/>
          <w:bCs/>
        </w:rPr>
        <w:sectPr w:rsidR="009C0506" w:rsidRPr="00F300BA">
          <w:headerReference w:type="default" r:id="rId9"/>
          <w:footerReference w:type="default" r:id="rId10"/>
          <w:headerReference w:type="first" r:id="rId11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2"/>
      <w:footerReference w:type="default" r:id="rId13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275" w:rsidRDefault="00003275">
      <w:r>
        <w:separator/>
      </w:r>
    </w:p>
  </w:endnote>
  <w:endnote w:type="continuationSeparator" w:id="1">
    <w:p w:rsidR="00003275" w:rsidRDefault="00003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F6ED0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11BA3">
      <w:rPr>
        <w:rStyle w:val="tevilkastrani"/>
        <w:noProof/>
      </w:rPr>
      <w:t>15</w:t>
    </w:r>
    <w:r>
      <w:rPr>
        <w:rStyle w:val="tevilkastrani"/>
      </w:rPr>
      <w:fldChar w:fldCharType="end"/>
    </w:r>
  </w:p>
  <w:p w:rsidR="00F842E3" w:rsidRDefault="00F842E3">
    <w:pPr>
      <w:pStyle w:val="Noga"/>
      <w:framePr w:wrap="auto" w:vAnchor="text" w:hAnchor="page" w:x="10509" w:y="-87"/>
      <w:ind w:right="360"/>
      <w:rPr>
        <w:rStyle w:val="tevilkastrani"/>
      </w:rPr>
    </w:pPr>
  </w:p>
  <w:p w:rsidR="007D72E4" w:rsidRPr="007D72E4" w:rsidRDefault="00F842E3" w:rsidP="007D72E4">
    <w:pPr>
      <w:rPr>
        <w:sz w:val="16"/>
        <w:szCs w:val="16"/>
      </w:rPr>
    </w:pPr>
    <w:r>
      <w:rPr>
        <w:sz w:val="16"/>
        <w:szCs w:val="16"/>
      </w:rPr>
      <w:t xml:space="preserve">Predmet javnega naročila: </w:t>
    </w:r>
    <w:r w:rsidR="007D72E4" w:rsidRPr="007D72E4">
      <w:rPr>
        <w:bCs/>
        <w:noProof/>
        <w:sz w:val="16"/>
        <w:szCs w:val="16"/>
      </w:rPr>
      <w:t xml:space="preserve">Reagenti in potrošni material za analizator </w:t>
    </w:r>
    <w:r w:rsidR="00211BA3">
      <w:rPr>
        <w:bCs/>
        <w:noProof/>
        <w:sz w:val="16"/>
        <w:szCs w:val="16"/>
      </w:rPr>
      <w:t>Cobas 6000</w:t>
    </w: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F842E3" w:rsidRDefault="00F842E3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F6ED0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11BA3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F842E3" w:rsidRDefault="00F842E3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F842E3" w:rsidRDefault="00F842E3">
    <w:pPr>
      <w:rPr>
        <w:b/>
        <w:bCs/>
      </w:rPr>
    </w:pPr>
  </w:p>
  <w:p w:rsidR="00F842E3" w:rsidRDefault="00F842E3">
    <w:pPr>
      <w:pStyle w:val="ASB2"/>
      <w:jc w:val="both"/>
      <w:rPr>
        <w:b/>
        <w:bCs/>
        <w:sz w:val="16"/>
        <w:szCs w:val="16"/>
        <w:lang w:val="sl-SI"/>
      </w:rPr>
    </w:pPr>
  </w:p>
  <w:p w:rsidR="00F842E3" w:rsidRDefault="00F842E3">
    <w:pPr>
      <w:pStyle w:val="Noga"/>
      <w:ind w:right="360"/>
      <w:rPr>
        <w:sz w:val="16"/>
        <w:szCs w:val="16"/>
      </w:rPr>
    </w:pPr>
  </w:p>
  <w:p w:rsidR="00F842E3" w:rsidRDefault="00F842E3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275" w:rsidRDefault="00003275">
      <w:r>
        <w:separator/>
      </w:r>
    </w:p>
  </w:footnote>
  <w:footnote w:type="continuationSeparator" w:id="1">
    <w:p w:rsidR="00003275" w:rsidRDefault="00003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211BA3">
      <w:rPr>
        <w:noProof/>
      </w:rPr>
      <w:t>01</w:t>
    </w:r>
    <w:r w:rsidRPr="008A32DC">
      <w:rPr>
        <w:noProof/>
      </w:rPr>
      <w:t>/</w:t>
    </w:r>
    <w:r w:rsidR="00211BA3">
      <w:rPr>
        <w:noProof/>
      </w:rPr>
      <w:t>2017</w:t>
    </w:r>
  </w:p>
  <w:p w:rsidR="00F842E3" w:rsidRDefault="00F842E3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.35pt;height:36.35pt" o:ole="" fillcolor="window">
          <v:imagedata r:id="rId1" o:title=""/>
        </v:shape>
        <o:OLEObject Type="Embed" ProgID="Word.Picture.8" ShapeID="_x0000_i1025" DrawAspect="Content" ObjectID="_1544956051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45pt;height:50.6pt" o:ole="" fillcolor="window">
          <v:imagedata r:id="rId1" o:title=""/>
        </v:shape>
        <o:OLEObject Type="Embed" ProgID="Word.Picture.8" ShapeID="_x0000_i1026" DrawAspect="Content" ObjectID="_1544956052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25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8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4"/>
  </w:num>
  <w:num w:numId="4">
    <w:abstractNumId w:val="9"/>
  </w:num>
  <w:num w:numId="5">
    <w:abstractNumId w:val="30"/>
  </w:num>
  <w:num w:numId="6">
    <w:abstractNumId w:val="21"/>
  </w:num>
  <w:num w:numId="7">
    <w:abstractNumId w:val="32"/>
  </w:num>
  <w:num w:numId="8">
    <w:abstractNumId w:val="15"/>
  </w:num>
  <w:num w:numId="9">
    <w:abstractNumId w:val="28"/>
  </w:num>
  <w:num w:numId="10">
    <w:abstractNumId w:val="11"/>
  </w:num>
  <w:num w:numId="11">
    <w:abstractNumId w:val="12"/>
  </w:num>
  <w:num w:numId="12">
    <w:abstractNumId w:val="16"/>
  </w:num>
  <w:num w:numId="13">
    <w:abstractNumId w:val="19"/>
  </w:num>
  <w:num w:numId="14">
    <w:abstractNumId w:val="7"/>
  </w:num>
  <w:num w:numId="15">
    <w:abstractNumId w:val="14"/>
  </w:num>
  <w:num w:numId="16">
    <w:abstractNumId w:val="13"/>
  </w:num>
  <w:num w:numId="17">
    <w:abstractNumId w:val="17"/>
  </w:num>
  <w:num w:numId="18">
    <w:abstractNumId w:val="23"/>
  </w:num>
  <w:num w:numId="19">
    <w:abstractNumId w:val="10"/>
  </w:num>
  <w:num w:numId="20">
    <w:abstractNumId w:val="18"/>
  </w:num>
  <w:num w:numId="21">
    <w:abstractNumId w:val="2"/>
  </w:num>
  <w:num w:numId="22">
    <w:abstractNumId w:val="33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8"/>
  </w:num>
  <w:num w:numId="29">
    <w:abstractNumId w:val="22"/>
  </w:num>
  <w:num w:numId="30">
    <w:abstractNumId w:val="20"/>
  </w:num>
  <w:num w:numId="31">
    <w:abstractNumId w:val="26"/>
  </w:num>
  <w:num w:numId="32">
    <w:abstractNumId w:val="31"/>
  </w:num>
  <w:num w:numId="33">
    <w:abstractNumId w:val="2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3275"/>
    <w:rsid w:val="00006E25"/>
    <w:rsid w:val="00015912"/>
    <w:rsid w:val="00026785"/>
    <w:rsid w:val="0003189B"/>
    <w:rsid w:val="000348C1"/>
    <w:rsid w:val="0004676B"/>
    <w:rsid w:val="000678D6"/>
    <w:rsid w:val="0007335F"/>
    <w:rsid w:val="00081320"/>
    <w:rsid w:val="000A4061"/>
    <w:rsid w:val="000A5505"/>
    <w:rsid w:val="000A70F8"/>
    <w:rsid w:val="000C2F3D"/>
    <w:rsid w:val="000D269C"/>
    <w:rsid w:val="000F2F4E"/>
    <w:rsid w:val="0013583A"/>
    <w:rsid w:val="001376A5"/>
    <w:rsid w:val="00157445"/>
    <w:rsid w:val="001676B0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7B20"/>
    <w:rsid w:val="001E6446"/>
    <w:rsid w:val="001F5D36"/>
    <w:rsid w:val="00204113"/>
    <w:rsid w:val="002047C9"/>
    <w:rsid w:val="00211BA3"/>
    <w:rsid w:val="00231906"/>
    <w:rsid w:val="002403DA"/>
    <w:rsid w:val="00250F33"/>
    <w:rsid w:val="00261107"/>
    <w:rsid w:val="002926B5"/>
    <w:rsid w:val="00294724"/>
    <w:rsid w:val="0029537D"/>
    <w:rsid w:val="002A5547"/>
    <w:rsid w:val="002B7149"/>
    <w:rsid w:val="002C18F0"/>
    <w:rsid w:val="002C28A3"/>
    <w:rsid w:val="002C57D5"/>
    <w:rsid w:val="002D680D"/>
    <w:rsid w:val="002F268A"/>
    <w:rsid w:val="00301BA7"/>
    <w:rsid w:val="00310FD2"/>
    <w:rsid w:val="00315C72"/>
    <w:rsid w:val="00325A0C"/>
    <w:rsid w:val="00344D81"/>
    <w:rsid w:val="003458B8"/>
    <w:rsid w:val="00346119"/>
    <w:rsid w:val="00346DE8"/>
    <w:rsid w:val="00351AD3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4C54"/>
    <w:rsid w:val="0040461F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A19B2"/>
    <w:rsid w:val="004B1E85"/>
    <w:rsid w:val="004B6B02"/>
    <w:rsid w:val="004E5C5E"/>
    <w:rsid w:val="004F56C5"/>
    <w:rsid w:val="0050042C"/>
    <w:rsid w:val="00506671"/>
    <w:rsid w:val="00506AB7"/>
    <w:rsid w:val="00510DFE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5269"/>
    <w:rsid w:val="00581B6B"/>
    <w:rsid w:val="005850B1"/>
    <w:rsid w:val="00587F60"/>
    <w:rsid w:val="005923FA"/>
    <w:rsid w:val="00592AFA"/>
    <w:rsid w:val="00592C8C"/>
    <w:rsid w:val="005A2517"/>
    <w:rsid w:val="005A2AC2"/>
    <w:rsid w:val="005C010B"/>
    <w:rsid w:val="005C126F"/>
    <w:rsid w:val="005D2A14"/>
    <w:rsid w:val="005D5945"/>
    <w:rsid w:val="005E58F9"/>
    <w:rsid w:val="005F61C7"/>
    <w:rsid w:val="00601561"/>
    <w:rsid w:val="00610DF0"/>
    <w:rsid w:val="00613D51"/>
    <w:rsid w:val="00635CAE"/>
    <w:rsid w:val="00656087"/>
    <w:rsid w:val="00656CAD"/>
    <w:rsid w:val="00662FFE"/>
    <w:rsid w:val="0066413C"/>
    <w:rsid w:val="006651D8"/>
    <w:rsid w:val="006660C2"/>
    <w:rsid w:val="006738DC"/>
    <w:rsid w:val="00683D8B"/>
    <w:rsid w:val="006A0916"/>
    <w:rsid w:val="006A3B45"/>
    <w:rsid w:val="006A55F5"/>
    <w:rsid w:val="006A70D5"/>
    <w:rsid w:val="006B10E1"/>
    <w:rsid w:val="006B56E6"/>
    <w:rsid w:val="006C3E49"/>
    <w:rsid w:val="006D2021"/>
    <w:rsid w:val="006D51E8"/>
    <w:rsid w:val="006E435A"/>
    <w:rsid w:val="006E6D77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28A6"/>
    <w:rsid w:val="007A59D9"/>
    <w:rsid w:val="007A63AC"/>
    <w:rsid w:val="007C3F8A"/>
    <w:rsid w:val="007C47C1"/>
    <w:rsid w:val="007D72E4"/>
    <w:rsid w:val="007E4A28"/>
    <w:rsid w:val="007F0435"/>
    <w:rsid w:val="007F132A"/>
    <w:rsid w:val="007F172E"/>
    <w:rsid w:val="0080605C"/>
    <w:rsid w:val="00810116"/>
    <w:rsid w:val="0081349D"/>
    <w:rsid w:val="00821629"/>
    <w:rsid w:val="00825106"/>
    <w:rsid w:val="00830FC6"/>
    <w:rsid w:val="00842FED"/>
    <w:rsid w:val="00856290"/>
    <w:rsid w:val="008614F5"/>
    <w:rsid w:val="00861B29"/>
    <w:rsid w:val="00866F0F"/>
    <w:rsid w:val="00875D4C"/>
    <w:rsid w:val="0087636F"/>
    <w:rsid w:val="00881807"/>
    <w:rsid w:val="008A32DC"/>
    <w:rsid w:val="008C23D7"/>
    <w:rsid w:val="008C2BE5"/>
    <w:rsid w:val="008C632E"/>
    <w:rsid w:val="008E2F4D"/>
    <w:rsid w:val="008F07D5"/>
    <w:rsid w:val="008F102C"/>
    <w:rsid w:val="009014B0"/>
    <w:rsid w:val="009036A5"/>
    <w:rsid w:val="00911CA6"/>
    <w:rsid w:val="009204F2"/>
    <w:rsid w:val="00921A37"/>
    <w:rsid w:val="00927037"/>
    <w:rsid w:val="009328DE"/>
    <w:rsid w:val="00942105"/>
    <w:rsid w:val="009461FC"/>
    <w:rsid w:val="009467BA"/>
    <w:rsid w:val="009543AB"/>
    <w:rsid w:val="009915FD"/>
    <w:rsid w:val="00993FA4"/>
    <w:rsid w:val="009941FB"/>
    <w:rsid w:val="00994DE2"/>
    <w:rsid w:val="00997960"/>
    <w:rsid w:val="00997974"/>
    <w:rsid w:val="009A336B"/>
    <w:rsid w:val="009A5FAD"/>
    <w:rsid w:val="009C0506"/>
    <w:rsid w:val="009C541B"/>
    <w:rsid w:val="009D3D8B"/>
    <w:rsid w:val="009E007B"/>
    <w:rsid w:val="009E045C"/>
    <w:rsid w:val="009E6E16"/>
    <w:rsid w:val="009F059A"/>
    <w:rsid w:val="00A12A2E"/>
    <w:rsid w:val="00A14411"/>
    <w:rsid w:val="00A2286A"/>
    <w:rsid w:val="00A3304A"/>
    <w:rsid w:val="00A3634C"/>
    <w:rsid w:val="00A557A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1109D"/>
    <w:rsid w:val="00B14368"/>
    <w:rsid w:val="00B31FEC"/>
    <w:rsid w:val="00B32CB1"/>
    <w:rsid w:val="00B63070"/>
    <w:rsid w:val="00B6616A"/>
    <w:rsid w:val="00B6672E"/>
    <w:rsid w:val="00B82F5C"/>
    <w:rsid w:val="00B95798"/>
    <w:rsid w:val="00B965BE"/>
    <w:rsid w:val="00BA3677"/>
    <w:rsid w:val="00BB2036"/>
    <w:rsid w:val="00BB45CB"/>
    <w:rsid w:val="00BC2413"/>
    <w:rsid w:val="00BD5914"/>
    <w:rsid w:val="00BE2DEA"/>
    <w:rsid w:val="00BF2B8A"/>
    <w:rsid w:val="00C036BC"/>
    <w:rsid w:val="00C11A80"/>
    <w:rsid w:val="00C11E1B"/>
    <w:rsid w:val="00C12D8F"/>
    <w:rsid w:val="00C16905"/>
    <w:rsid w:val="00C20853"/>
    <w:rsid w:val="00C20E44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7469"/>
    <w:rsid w:val="00C8347B"/>
    <w:rsid w:val="00C85883"/>
    <w:rsid w:val="00C86A5F"/>
    <w:rsid w:val="00C936A5"/>
    <w:rsid w:val="00CB061E"/>
    <w:rsid w:val="00CB47C2"/>
    <w:rsid w:val="00CB629F"/>
    <w:rsid w:val="00CC5947"/>
    <w:rsid w:val="00CC6902"/>
    <w:rsid w:val="00CC6955"/>
    <w:rsid w:val="00CF2325"/>
    <w:rsid w:val="00D02159"/>
    <w:rsid w:val="00D101A4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6B9C"/>
    <w:rsid w:val="00D774C4"/>
    <w:rsid w:val="00D803BB"/>
    <w:rsid w:val="00D862C8"/>
    <w:rsid w:val="00D90345"/>
    <w:rsid w:val="00D93EB0"/>
    <w:rsid w:val="00DA1C41"/>
    <w:rsid w:val="00DA547D"/>
    <w:rsid w:val="00DB1F46"/>
    <w:rsid w:val="00DB364A"/>
    <w:rsid w:val="00DC0350"/>
    <w:rsid w:val="00DC3DB0"/>
    <w:rsid w:val="00DC5C65"/>
    <w:rsid w:val="00DD1882"/>
    <w:rsid w:val="00DD646F"/>
    <w:rsid w:val="00DD67E0"/>
    <w:rsid w:val="00DE6EAF"/>
    <w:rsid w:val="00DF0AF4"/>
    <w:rsid w:val="00DF6CF3"/>
    <w:rsid w:val="00E0425F"/>
    <w:rsid w:val="00E05272"/>
    <w:rsid w:val="00E20642"/>
    <w:rsid w:val="00E227B9"/>
    <w:rsid w:val="00E26D32"/>
    <w:rsid w:val="00E43D3B"/>
    <w:rsid w:val="00E456E9"/>
    <w:rsid w:val="00E462E1"/>
    <w:rsid w:val="00E52E48"/>
    <w:rsid w:val="00E57D48"/>
    <w:rsid w:val="00E65616"/>
    <w:rsid w:val="00E90843"/>
    <w:rsid w:val="00E911A5"/>
    <w:rsid w:val="00EA4237"/>
    <w:rsid w:val="00EA5780"/>
    <w:rsid w:val="00EA6A7F"/>
    <w:rsid w:val="00EB15E8"/>
    <w:rsid w:val="00EB2D61"/>
    <w:rsid w:val="00EB7F82"/>
    <w:rsid w:val="00EC3D26"/>
    <w:rsid w:val="00EC61F0"/>
    <w:rsid w:val="00ED1589"/>
    <w:rsid w:val="00ED7298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40DE"/>
    <w:rsid w:val="00F82464"/>
    <w:rsid w:val="00F842E3"/>
    <w:rsid w:val="00F86763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  <w:rsid w:val="00FF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ndreja.stepanovic@sb-ms.s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15</Pages>
  <Words>3439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46</cp:revision>
  <cp:lastPrinted>2016-08-05T12:24:00Z</cp:lastPrinted>
  <dcterms:created xsi:type="dcterms:W3CDTF">2016-01-29T07:29:00Z</dcterms:created>
  <dcterms:modified xsi:type="dcterms:W3CDTF">2017-01-03T12:41:00Z</dcterms:modified>
</cp:coreProperties>
</file>